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09F5A" w14:textId="77777777" w:rsidR="00EA3402" w:rsidRDefault="00D73416">
      <w:pPr>
        <w:pStyle w:val="Normalny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SPORT: JĘZYK, SPOŁECZEŃSTWO, KULTURA</w:t>
      </w:r>
    </w:p>
    <w:p w14:paraId="379E25D3" w14:textId="77777777" w:rsidR="00EA3402" w:rsidRDefault="00D73416">
      <w:pPr>
        <w:pStyle w:val="Normalny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WYTYCZNE PRZYGOTOWANIA TEKSTU DO PUBLIKACJI</w:t>
      </w:r>
    </w:p>
    <w:p w14:paraId="491DD94E" w14:textId="77777777" w:rsidR="00A014F2" w:rsidRDefault="00A014F2">
      <w:pPr>
        <w:pStyle w:val="Normalny1"/>
        <w:jc w:val="center"/>
        <w:rPr>
          <w:rFonts w:ascii="Times New Roman" w:eastAsia="Times New Roman" w:hAnsi="Times New Roman" w:cs="Times New Roman"/>
          <w:b/>
        </w:rPr>
      </w:pPr>
    </w:p>
    <w:p w14:paraId="19267462" w14:textId="77777777" w:rsidR="00EA3402" w:rsidRDefault="00D73416">
      <w:pPr>
        <w:pStyle w:val="Normalny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Zapraszamy do przygotowania artykułów do publikacji w drugim tomie monograficznym </w:t>
      </w:r>
      <w:r w:rsidR="006756DF">
        <w:rPr>
          <w:rFonts w:ascii="Times New Roman" w:eastAsia="Times New Roman" w:hAnsi="Times New Roman" w:cs="Times New Roman"/>
        </w:rPr>
        <w:t xml:space="preserve">punktowanej </w:t>
      </w:r>
      <w:r>
        <w:rPr>
          <w:rFonts w:ascii="Times New Roman" w:eastAsia="Times New Roman" w:hAnsi="Times New Roman" w:cs="Times New Roman"/>
        </w:rPr>
        <w:t xml:space="preserve">serii wydawniczej </w:t>
      </w:r>
      <w:r>
        <w:rPr>
          <w:rFonts w:ascii="Times New Roman" w:eastAsia="Times New Roman" w:hAnsi="Times New Roman" w:cs="Times New Roman"/>
          <w:i/>
        </w:rPr>
        <w:t>Sport: Język, Społeczeństwo, Kultura</w:t>
      </w:r>
      <w:r>
        <w:rPr>
          <w:rFonts w:ascii="Times New Roman" w:eastAsia="Times New Roman" w:hAnsi="Times New Roman" w:cs="Times New Roman"/>
        </w:rPr>
        <w:t xml:space="preserve"> wydawanej w Wydawnictwie Naukowym Uniwersytetu Mikołaja Kopernika w Toruniu. Artykuły zostaną poddane procesowi recenzji naukowej. </w:t>
      </w:r>
    </w:p>
    <w:p w14:paraId="734B8E6B" w14:textId="77777777" w:rsidR="00EA3402" w:rsidRDefault="00EA3402">
      <w:pPr>
        <w:pStyle w:val="Normalny1"/>
        <w:jc w:val="both"/>
        <w:rPr>
          <w:rFonts w:ascii="Times New Roman" w:eastAsia="Times New Roman" w:hAnsi="Times New Roman" w:cs="Times New Roman"/>
        </w:rPr>
      </w:pPr>
    </w:p>
    <w:p w14:paraId="34A38F44" w14:textId="756FFD7E" w:rsidR="00EA3402" w:rsidRDefault="00D73416">
      <w:pPr>
        <w:pStyle w:val="Normalny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Teksty prosimy przesłać w terminie do</w:t>
      </w:r>
      <w:r w:rsidR="00A014F2">
        <w:rPr>
          <w:rFonts w:ascii="Times New Roman" w:eastAsia="Times New Roman" w:hAnsi="Times New Roman" w:cs="Times New Roman"/>
        </w:rPr>
        <w:t xml:space="preserve"> </w:t>
      </w:r>
      <w:r w:rsidR="00E33BD6" w:rsidRPr="006F4331">
        <w:rPr>
          <w:rFonts w:ascii="Times New Roman" w:eastAsia="Times New Roman" w:hAnsi="Times New Roman" w:cs="Times New Roman"/>
          <w:b/>
        </w:rPr>
        <w:t>3</w:t>
      </w:r>
      <w:r w:rsidR="00345CCC">
        <w:rPr>
          <w:rFonts w:ascii="Times New Roman" w:eastAsia="Times New Roman" w:hAnsi="Times New Roman" w:cs="Times New Roman"/>
          <w:b/>
        </w:rPr>
        <w:t xml:space="preserve"> czerwca</w:t>
      </w:r>
      <w:r w:rsidRPr="006F4331">
        <w:rPr>
          <w:rFonts w:ascii="Times New Roman" w:eastAsia="Times New Roman" w:hAnsi="Times New Roman" w:cs="Times New Roman"/>
          <w:b/>
        </w:rPr>
        <w:t xml:space="preserve"> 202</w:t>
      </w:r>
      <w:r w:rsidR="00345CCC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</w:rPr>
        <w:t xml:space="preserve"> roku w wersji elektronicznej w załączniku e-maila na adres pankanine@umk.pl (temat wiadomości: PUBLIKACJA). Prosimy o przesłanie tekstów zapisanych w dwóch formatach: w formie dokumentu programu Microsoft Office Word (.</w:t>
      </w:r>
      <w:proofErr w:type="spellStart"/>
      <w:r>
        <w:rPr>
          <w:rFonts w:ascii="Times New Roman" w:eastAsia="Times New Roman" w:hAnsi="Times New Roman" w:cs="Times New Roman"/>
        </w:rPr>
        <w:t>doc</w:t>
      </w:r>
      <w:proofErr w:type="spellEnd"/>
      <w:r>
        <w:rPr>
          <w:rFonts w:ascii="Times New Roman" w:eastAsia="Times New Roman" w:hAnsi="Times New Roman" w:cs="Times New Roman"/>
        </w:rPr>
        <w:t xml:space="preserve"> lub .</w:t>
      </w:r>
      <w:proofErr w:type="spellStart"/>
      <w:r>
        <w:rPr>
          <w:rFonts w:ascii="Times New Roman" w:eastAsia="Times New Roman" w:hAnsi="Times New Roman" w:cs="Times New Roman"/>
        </w:rPr>
        <w:t>docx</w:t>
      </w:r>
      <w:proofErr w:type="spellEnd"/>
      <w:r>
        <w:rPr>
          <w:rFonts w:ascii="Times New Roman" w:eastAsia="Times New Roman" w:hAnsi="Times New Roman" w:cs="Times New Roman"/>
        </w:rPr>
        <w:t xml:space="preserve">) oraz w formacie .pdf. Tytuł dokumentów wedle wzoru </w:t>
      </w:r>
      <w:proofErr w:type="spellStart"/>
      <w:r>
        <w:rPr>
          <w:rFonts w:ascii="Times New Roman" w:eastAsia="Times New Roman" w:hAnsi="Times New Roman" w:cs="Times New Roman"/>
          <w:b/>
        </w:rPr>
        <w:t>nazwisko_imię</w:t>
      </w:r>
      <w:proofErr w:type="spellEnd"/>
      <w:r>
        <w:rPr>
          <w:rFonts w:ascii="Times New Roman" w:eastAsia="Times New Roman" w:hAnsi="Times New Roman" w:cs="Times New Roman"/>
        </w:rPr>
        <w:t xml:space="preserve">, np. </w:t>
      </w:r>
      <w:proofErr w:type="spellStart"/>
      <w:r>
        <w:rPr>
          <w:rFonts w:ascii="Times New Roman" w:eastAsia="Times New Roman" w:hAnsi="Times New Roman" w:cs="Times New Roman"/>
          <w:b/>
        </w:rPr>
        <w:t>Kowalski_Jan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1BBE8DE" w14:textId="77777777" w:rsidR="00EA3402" w:rsidRDefault="00EA3402">
      <w:pPr>
        <w:pStyle w:val="Normalny1"/>
        <w:jc w:val="both"/>
        <w:rPr>
          <w:rFonts w:ascii="Times New Roman" w:eastAsia="Times New Roman" w:hAnsi="Times New Roman" w:cs="Times New Roman"/>
        </w:rPr>
      </w:pPr>
    </w:p>
    <w:p w14:paraId="20E132DD" w14:textId="2EC37B95" w:rsidR="00EA3402" w:rsidRDefault="00D73416">
      <w:pPr>
        <w:pStyle w:val="Normalny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Objętość tekstu (łącznie ze streszczeniem, przypisami i bibliografią) powinna wynosić od 2</w:t>
      </w:r>
      <w:r w:rsidR="00274926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000 do 35 000 znaków ze spacjami.</w:t>
      </w:r>
    </w:p>
    <w:p w14:paraId="7A691430" w14:textId="77777777" w:rsidR="00EA3402" w:rsidRDefault="00EA3402">
      <w:pPr>
        <w:pStyle w:val="Normalny1"/>
        <w:rPr>
          <w:rFonts w:ascii="Times New Roman" w:eastAsia="Times New Roman" w:hAnsi="Times New Roman" w:cs="Times New Roman"/>
        </w:rPr>
      </w:pPr>
    </w:p>
    <w:p w14:paraId="2C38665B" w14:textId="77777777" w:rsidR="00EA3402" w:rsidRDefault="00D73416">
      <w:pPr>
        <w:pStyle w:val="Normalny1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Formatowanie i struktura tekstu</w:t>
      </w:r>
    </w:p>
    <w:p w14:paraId="0ABB80B6" w14:textId="77777777" w:rsidR="00866805" w:rsidRDefault="00866805" w:rsidP="00866805">
      <w:pPr>
        <w:pStyle w:val="Normalny1"/>
        <w:ind w:left="720"/>
        <w:rPr>
          <w:rFonts w:ascii="Times New Roman" w:eastAsia="Times New Roman" w:hAnsi="Times New Roman" w:cs="Times New Roman"/>
          <w:b/>
        </w:rPr>
      </w:pPr>
    </w:p>
    <w:p w14:paraId="56457CD0" w14:textId="77777777" w:rsidR="00EA3402" w:rsidRDefault="00D73416">
      <w:pPr>
        <w:pStyle w:val="Normalny1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Dokument .</w:t>
      </w:r>
      <w:proofErr w:type="spellStart"/>
      <w:r>
        <w:rPr>
          <w:rFonts w:ascii="Times New Roman" w:eastAsia="Times New Roman" w:hAnsi="Times New Roman" w:cs="Times New Roman"/>
        </w:rPr>
        <w:t>doc</w:t>
      </w:r>
      <w:proofErr w:type="spellEnd"/>
      <w:r>
        <w:rPr>
          <w:rFonts w:ascii="Times New Roman" w:eastAsia="Times New Roman" w:hAnsi="Times New Roman" w:cs="Times New Roman"/>
        </w:rPr>
        <w:t xml:space="preserve"> lub .</w:t>
      </w:r>
      <w:proofErr w:type="spellStart"/>
      <w:r>
        <w:rPr>
          <w:rFonts w:ascii="Times New Roman" w:eastAsia="Times New Roman" w:hAnsi="Times New Roman" w:cs="Times New Roman"/>
        </w:rPr>
        <w:t>docx</w:t>
      </w:r>
      <w:proofErr w:type="spellEnd"/>
      <w:r>
        <w:rPr>
          <w:rFonts w:ascii="Times New Roman" w:eastAsia="Times New Roman" w:hAnsi="Times New Roman" w:cs="Times New Roman"/>
        </w:rPr>
        <w:t xml:space="preserve"> formatujemy w zakładce style w wersji „Bez odstępów”, żeby uniknąć pustych wierszy między akapitami. Cały tekst wyjustowany (oprócz tytułu w języku polskim i w języku angielskim). Czcionka Times New Roman, 12 pkt, interlinia 1,5 (oprócz streszczenia i słów kluczowych, 10 pkt, interlinia 1,5). Strony numerowane u dołu strony (w stopce) na środku, czcionką Times New Roman, 12 pkt. Marginesy domyślne (po 2,5 cm na górze, dole, po lewej oraz po prawej stronie arkusza). Akapity w tekście głównym wcięte jednym tabulatorem 1,25.</w:t>
      </w:r>
    </w:p>
    <w:p w14:paraId="42D22854" w14:textId="77777777" w:rsidR="00EA3402" w:rsidRDefault="00D73416">
      <w:pPr>
        <w:pStyle w:val="Normalny1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Imię i nazwisko autora, nazwa reprezentowanej uczelni oraz numer ORCID (jeżeli dotyczy) zamieszczone w lewym górnym rogu jedno pod drugim (w przypadku braku afiliacji akademickiej prosimy o nazwę miejscowości).</w:t>
      </w:r>
    </w:p>
    <w:p w14:paraId="13620685" w14:textId="77777777" w:rsidR="00EA3402" w:rsidRDefault="00D73416">
      <w:pPr>
        <w:pStyle w:val="Normalny1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Tytuł artykułu, wyśrodkowany, pogrubionym drukiem (</w:t>
      </w:r>
      <w:proofErr w:type="spellStart"/>
      <w:r>
        <w:rPr>
          <w:rFonts w:ascii="Times New Roman" w:eastAsia="Times New Roman" w:hAnsi="Times New Roman" w:cs="Times New Roman"/>
        </w:rPr>
        <w:t>bold</w:t>
      </w:r>
      <w:proofErr w:type="spellEnd"/>
      <w:r>
        <w:rPr>
          <w:rFonts w:ascii="Times New Roman" w:eastAsia="Times New Roman" w:hAnsi="Times New Roman" w:cs="Times New Roman"/>
        </w:rPr>
        <w:t>), czcionka Times New Roman, 12 pkt, interlinia 1,5.</w:t>
      </w:r>
    </w:p>
    <w:p w14:paraId="32A0D44A" w14:textId="0A30070C" w:rsidR="00EA3402" w:rsidRDefault="00D73416">
      <w:pPr>
        <w:pStyle w:val="Normalny1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 tytułem artykułu należy umieścić jego streszczenie w języku polskim o długości 400–600 znaków ze spacjami oraz 4–6 słów kluczowych. Czcionka Times New Roman, 10 pkt, interlinia 1,5. Treść poprzedzona słowami: S</w:t>
      </w:r>
      <w:r w:rsidR="004762ED">
        <w:rPr>
          <w:rFonts w:ascii="Times New Roman" w:eastAsia="Times New Roman" w:hAnsi="Times New Roman" w:cs="Times New Roman"/>
        </w:rPr>
        <w:t>treszczenie</w:t>
      </w:r>
      <w:r>
        <w:rPr>
          <w:rFonts w:ascii="Times New Roman" w:eastAsia="Times New Roman" w:hAnsi="Times New Roman" w:cs="Times New Roman"/>
        </w:rPr>
        <w:t xml:space="preserve">: oraz </w:t>
      </w:r>
      <w:r w:rsidR="004762ED">
        <w:rPr>
          <w:rFonts w:ascii="Times New Roman" w:eastAsia="Times New Roman" w:hAnsi="Times New Roman" w:cs="Times New Roman"/>
        </w:rPr>
        <w:t>Słowa kluczowe</w:t>
      </w:r>
      <w:r>
        <w:rPr>
          <w:rFonts w:ascii="Times New Roman" w:eastAsia="Times New Roman" w:hAnsi="Times New Roman" w:cs="Times New Roman"/>
        </w:rPr>
        <w:t>: po których od razu wpisujemy tekst.</w:t>
      </w:r>
    </w:p>
    <w:p w14:paraId="5EFCE8A8" w14:textId="15EEEC2B" w:rsidR="00EA3402" w:rsidRDefault="00D73416">
      <w:pPr>
        <w:pStyle w:val="Normalny1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 streszczeniem w języku polskim należy umieścić tytuł w języku angielskim, wyśrodkowany, pogrubionym drukiem (</w:t>
      </w:r>
      <w:proofErr w:type="spellStart"/>
      <w:r>
        <w:rPr>
          <w:rFonts w:ascii="Times New Roman" w:eastAsia="Times New Roman" w:hAnsi="Times New Roman" w:cs="Times New Roman"/>
        </w:rPr>
        <w:t>bold</w:t>
      </w:r>
      <w:proofErr w:type="spellEnd"/>
      <w:r>
        <w:rPr>
          <w:rFonts w:ascii="Times New Roman" w:eastAsia="Times New Roman" w:hAnsi="Times New Roman" w:cs="Times New Roman"/>
        </w:rPr>
        <w:t xml:space="preserve">), czcionka Times New Roman, 10 pkt., interlinia 1,5. Pod spodem wyjustowane streszczenie w języku angielskim o długości 400–600 znaków ze spacjami oraz 4–6 słów kluczowych. Czcionka Times New Roman, 10 pkt, interlinia 1,5. Treść poprzedzona słowami: </w:t>
      </w:r>
      <w:proofErr w:type="spellStart"/>
      <w:r>
        <w:rPr>
          <w:rFonts w:ascii="Times New Roman" w:eastAsia="Times New Roman" w:hAnsi="Times New Roman" w:cs="Times New Roman"/>
        </w:rPr>
        <w:t>A</w:t>
      </w:r>
      <w:r w:rsidR="004762ED">
        <w:rPr>
          <w:rFonts w:ascii="Times New Roman" w:eastAsia="Times New Roman" w:hAnsi="Times New Roman" w:cs="Times New Roman"/>
        </w:rPr>
        <w:t>bstract</w:t>
      </w:r>
      <w:proofErr w:type="spellEnd"/>
      <w:r>
        <w:rPr>
          <w:rFonts w:ascii="Times New Roman" w:eastAsia="Times New Roman" w:hAnsi="Times New Roman" w:cs="Times New Roman"/>
        </w:rPr>
        <w:t xml:space="preserve">: oraz </w:t>
      </w:r>
      <w:proofErr w:type="spellStart"/>
      <w:r>
        <w:rPr>
          <w:rFonts w:ascii="Times New Roman" w:eastAsia="Times New Roman" w:hAnsi="Times New Roman" w:cs="Times New Roman"/>
        </w:rPr>
        <w:t>K</w:t>
      </w:r>
      <w:r w:rsidR="004762ED">
        <w:rPr>
          <w:rFonts w:ascii="Times New Roman" w:eastAsia="Times New Roman" w:hAnsi="Times New Roman" w:cs="Times New Roman"/>
        </w:rPr>
        <w:t>eywords</w:t>
      </w:r>
      <w:proofErr w:type="spellEnd"/>
      <w:r>
        <w:rPr>
          <w:rFonts w:ascii="Times New Roman" w:eastAsia="Times New Roman" w:hAnsi="Times New Roman" w:cs="Times New Roman"/>
        </w:rPr>
        <w:t>: po których od razu wpisujemy tekst.</w:t>
      </w:r>
    </w:p>
    <w:p w14:paraId="277663B4" w14:textId="77777777" w:rsidR="00EA3402" w:rsidRDefault="00D73416">
      <w:pPr>
        <w:pStyle w:val="Normalny1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Wszystkie grafiki, zdjęcia, wykresy proszę przesyłać w osobnych plikach podpisane w taki sposób, by składacz wiedział, gdzie należy je umieścić.</w:t>
      </w:r>
    </w:p>
    <w:p w14:paraId="03DBAEBC" w14:textId="77777777" w:rsidR="00EA3402" w:rsidRDefault="00D73416">
      <w:pPr>
        <w:pStyle w:val="Normalny1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Tytuły książek, artykułów itd. w tekście zapisujemy w cudzysłowie.</w:t>
      </w:r>
    </w:p>
    <w:p w14:paraId="1DCB1A92" w14:textId="77777777" w:rsidR="00D16AD5" w:rsidRDefault="00D16AD5" w:rsidP="00D16AD5">
      <w:pPr>
        <w:pStyle w:val="Normalny1"/>
        <w:ind w:left="720"/>
        <w:rPr>
          <w:rFonts w:ascii="Times New Roman" w:eastAsia="Times New Roman" w:hAnsi="Times New Roman" w:cs="Times New Roman"/>
        </w:rPr>
      </w:pPr>
    </w:p>
    <w:p w14:paraId="13C71654" w14:textId="77777777" w:rsidR="001833DE" w:rsidRDefault="001833DE" w:rsidP="00D16AD5">
      <w:pPr>
        <w:pStyle w:val="Normalny1"/>
        <w:ind w:left="720"/>
        <w:rPr>
          <w:rFonts w:ascii="Times New Roman" w:eastAsia="Times New Roman" w:hAnsi="Times New Roman" w:cs="Times New Roman"/>
        </w:rPr>
      </w:pPr>
    </w:p>
    <w:p w14:paraId="57B04C56" w14:textId="77777777" w:rsidR="001833DE" w:rsidRDefault="001833DE" w:rsidP="00D16AD5">
      <w:pPr>
        <w:pStyle w:val="Normalny1"/>
        <w:ind w:left="720"/>
        <w:rPr>
          <w:rFonts w:ascii="Times New Roman" w:eastAsia="Times New Roman" w:hAnsi="Times New Roman" w:cs="Times New Roman"/>
        </w:rPr>
      </w:pPr>
    </w:p>
    <w:p w14:paraId="216D6572" w14:textId="1C68C405" w:rsidR="001833DE" w:rsidRDefault="001833DE" w:rsidP="00D16AD5">
      <w:pPr>
        <w:pStyle w:val="Normalny1"/>
        <w:ind w:left="720"/>
        <w:rPr>
          <w:rFonts w:ascii="Times New Roman" w:eastAsia="Times New Roman" w:hAnsi="Times New Roman" w:cs="Times New Roman"/>
        </w:rPr>
      </w:pPr>
    </w:p>
    <w:p w14:paraId="7A34B2D4" w14:textId="52BD6600" w:rsidR="00274926" w:rsidRDefault="00274926" w:rsidP="00D16AD5">
      <w:pPr>
        <w:pStyle w:val="Normalny1"/>
        <w:ind w:left="720"/>
        <w:rPr>
          <w:rFonts w:ascii="Times New Roman" w:eastAsia="Times New Roman" w:hAnsi="Times New Roman" w:cs="Times New Roman"/>
        </w:rPr>
      </w:pPr>
    </w:p>
    <w:p w14:paraId="46FEF8EC" w14:textId="77777777" w:rsidR="00274926" w:rsidRDefault="00274926" w:rsidP="00D16AD5">
      <w:pPr>
        <w:pStyle w:val="Normalny1"/>
        <w:ind w:left="720"/>
        <w:rPr>
          <w:rFonts w:ascii="Times New Roman" w:eastAsia="Times New Roman" w:hAnsi="Times New Roman" w:cs="Times New Roman"/>
        </w:rPr>
      </w:pPr>
    </w:p>
    <w:p w14:paraId="7CD996F5" w14:textId="77777777" w:rsidR="00F51CD1" w:rsidRDefault="00F51CD1" w:rsidP="00D16AD5">
      <w:pPr>
        <w:pStyle w:val="Normalny1"/>
        <w:ind w:left="720"/>
        <w:rPr>
          <w:rFonts w:ascii="Times New Roman" w:eastAsia="Times New Roman" w:hAnsi="Times New Roman" w:cs="Times New Roman"/>
        </w:rPr>
      </w:pPr>
    </w:p>
    <w:p w14:paraId="42813F52" w14:textId="77777777" w:rsidR="00EA3402" w:rsidRDefault="00D73416">
      <w:pPr>
        <w:pStyle w:val="Normalny1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Cytowanie i odwołania</w:t>
      </w:r>
    </w:p>
    <w:p w14:paraId="7367129D" w14:textId="77777777" w:rsidR="00EA3402" w:rsidRDefault="00D73416">
      <w:pPr>
        <w:pStyle w:val="Normalny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Prosimy zapisywać źródła cytatów i odwołań w </w:t>
      </w:r>
      <w:r>
        <w:rPr>
          <w:rFonts w:ascii="Times New Roman" w:eastAsia="Times New Roman" w:hAnsi="Times New Roman" w:cs="Times New Roman"/>
          <w:b/>
        </w:rPr>
        <w:t>stylu harwardzkim</w:t>
      </w:r>
      <w:r>
        <w:rPr>
          <w:rFonts w:ascii="Times New Roman" w:eastAsia="Times New Roman" w:hAnsi="Times New Roman" w:cs="Times New Roman"/>
        </w:rPr>
        <w:t xml:space="preserve"> wedle wzoru, tj. bez przecinka między nazwiskiem a datą (Kowalski 2020: 55–56), w przypadku większej liczby autorów: (Kowalski, Nowak 2020: 66) lub (Kowalski i in. 2020: 66). W przypadku odwołań do dzieł zapisywanych alfabetem innym niż łaciński konieczna jest transliteracja (np. w przypadku cyrylicy wg PGN/PCGN – pomoc pod adresem </w:t>
      </w:r>
      <w:hyperlink r:id="rId5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https://www.ushuaia.pl/transliterate/</w:t>
        </w:r>
      </w:hyperlink>
      <w:r>
        <w:rPr>
          <w:rFonts w:ascii="Times New Roman" w:eastAsia="Times New Roman" w:hAnsi="Times New Roman" w:cs="Times New Roman"/>
        </w:rPr>
        <w:t>).</w:t>
      </w:r>
    </w:p>
    <w:p w14:paraId="54420B78" w14:textId="77777777" w:rsidR="00EA3402" w:rsidRDefault="00EA3402">
      <w:pPr>
        <w:pStyle w:val="Normalny1"/>
        <w:rPr>
          <w:rFonts w:ascii="Times New Roman" w:eastAsia="Times New Roman" w:hAnsi="Times New Roman" w:cs="Times New Roman"/>
        </w:rPr>
      </w:pPr>
    </w:p>
    <w:p w14:paraId="04BECCF2" w14:textId="77777777" w:rsidR="00EA3402" w:rsidRDefault="00D73416">
      <w:pPr>
        <w:pStyle w:val="Normalny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dosłownego przytaczania fragmentu tekstu prosimy o stosowanie interpunkcji polskiej tj. dolnego i górnego cudzysłowu: „”. Cytaty dłuższe (40 słów i więcej) prosimy wyodrębniać z tekstu głównego: od nowej linii, całość wcięta wobec tekstu głównego tak, jak akapit, wielkość czcionki 10 pkt, bez cudzysłowu. Oczywiście należy w takim przypadku bezwzględnie podać źródło cytowanego fragmentu wedle sposobu opisanego powyżej – najlepiej na końcu przytaczanego fragmentu.</w:t>
      </w:r>
    </w:p>
    <w:p w14:paraId="26C904EE" w14:textId="77777777" w:rsidR="00EA3402" w:rsidRDefault="00EA3402">
      <w:pPr>
        <w:pStyle w:val="Normalny1"/>
        <w:rPr>
          <w:rFonts w:ascii="Times New Roman" w:eastAsia="Times New Roman" w:hAnsi="Times New Roman" w:cs="Times New Roman"/>
        </w:rPr>
      </w:pPr>
    </w:p>
    <w:p w14:paraId="08CEEDF7" w14:textId="77777777" w:rsidR="00EA3402" w:rsidRDefault="00D73416">
      <w:pPr>
        <w:pStyle w:val="Normalny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przywoływania literatury celem porównania lub zwrócenia uwagi czytelnika prosimy stosować polskie skróty, np.: (por. Kowalski 2020: 44–48) lub (zob. Nowak 2015: 33–34).</w:t>
      </w:r>
    </w:p>
    <w:p w14:paraId="058BC57F" w14:textId="77777777" w:rsidR="00EA3402" w:rsidRDefault="00EA3402">
      <w:pPr>
        <w:pStyle w:val="Normalny1"/>
        <w:rPr>
          <w:rFonts w:ascii="Times New Roman" w:eastAsia="Times New Roman" w:hAnsi="Times New Roman" w:cs="Times New Roman"/>
        </w:rPr>
      </w:pPr>
    </w:p>
    <w:p w14:paraId="5E24456B" w14:textId="77777777" w:rsidR="00EA3402" w:rsidRDefault="00D73416">
      <w:pPr>
        <w:pStyle w:val="Normalny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cytowania źródła elektronicznego nie będącego np. cyfrowym wydaniem czasopisma lub tekstem z identyfikowalnym autorem i tytułem, prosimy o nadanie nazwy lub skrótu, który znajdzie swoje rozwinięcie do pełnego adresu bibliograficznego w bibliografii, np.: (EPWG 1929–1938).</w:t>
      </w:r>
    </w:p>
    <w:p w14:paraId="30880120" w14:textId="77777777" w:rsidR="00EA3402" w:rsidRDefault="00EA3402">
      <w:pPr>
        <w:pStyle w:val="Normalny1"/>
        <w:rPr>
          <w:rFonts w:ascii="Times New Roman" w:eastAsia="Times New Roman" w:hAnsi="Times New Roman" w:cs="Times New Roman"/>
        </w:rPr>
      </w:pPr>
    </w:p>
    <w:p w14:paraId="6C9FE7A3" w14:textId="77777777" w:rsidR="00EA3402" w:rsidRDefault="00D73416">
      <w:pPr>
        <w:pStyle w:val="Normalny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[EPWG] Encyklopedia Powszechna Wydawnictwa Gutenberga [online]: &lt;www.gutenberg.czyz.org/index.php?word=73240&gt; [24.09.2020].</w:t>
      </w:r>
    </w:p>
    <w:p w14:paraId="4D864F33" w14:textId="77777777" w:rsidR="00021276" w:rsidRDefault="00021276">
      <w:pPr>
        <w:pStyle w:val="Normalny1"/>
        <w:rPr>
          <w:rFonts w:ascii="Times New Roman" w:eastAsia="Times New Roman" w:hAnsi="Times New Roman" w:cs="Times New Roman"/>
        </w:rPr>
      </w:pPr>
    </w:p>
    <w:p w14:paraId="34994273" w14:textId="77777777" w:rsidR="00EA3402" w:rsidRDefault="00D73416">
      <w:pPr>
        <w:pStyle w:val="Normalny1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Przypisy dolne</w:t>
      </w:r>
    </w:p>
    <w:p w14:paraId="76971755" w14:textId="77777777" w:rsidR="00EA3402" w:rsidRDefault="00D73416">
      <w:pPr>
        <w:pStyle w:val="Normalny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Dygresje oraz dodatkowe informacje można umieścić w przypisie dolnym (nie końcowym) numerowanym automatycznie od 1. Czcionka Times New Roman, 10 pkt, interlinia 1, wiersz wyjustowany.</w:t>
      </w:r>
    </w:p>
    <w:p w14:paraId="1D6704C1" w14:textId="77777777" w:rsidR="00021276" w:rsidRDefault="00021276">
      <w:pPr>
        <w:pStyle w:val="Normalny1"/>
        <w:jc w:val="both"/>
        <w:rPr>
          <w:rFonts w:ascii="Times New Roman" w:eastAsia="Times New Roman" w:hAnsi="Times New Roman" w:cs="Times New Roman"/>
        </w:rPr>
      </w:pPr>
    </w:p>
    <w:p w14:paraId="142E10BF" w14:textId="77777777" w:rsidR="00EA3402" w:rsidRDefault="00D73416">
      <w:pPr>
        <w:pStyle w:val="Normalny1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Bibliografia</w:t>
      </w:r>
    </w:p>
    <w:p w14:paraId="46451E71" w14:textId="77777777" w:rsidR="00EA3402" w:rsidRDefault="00EA3402">
      <w:pPr>
        <w:pStyle w:val="Normalny1"/>
        <w:jc w:val="both"/>
        <w:rPr>
          <w:rFonts w:ascii="Times New Roman" w:eastAsia="Times New Roman" w:hAnsi="Times New Roman" w:cs="Times New Roman"/>
          <w:b/>
        </w:rPr>
      </w:pPr>
    </w:p>
    <w:p w14:paraId="64ADB196" w14:textId="77777777" w:rsidR="00EA3402" w:rsidRDefault="00D73416">
      <w:pPr>
        <w:pStyle w:val="Normalny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Słowo </w:t>
      </w:r>
      <w:r>
        <w:rPr>
          <w:rFonts w:ascii="Times New Roman" w:eastAsia="Times New Roman" w:hAnsi="Times New Roman" w:cs="Times New Roman"/>
          <w:b/>
        </w:rPr>
        <w:t xml:space="preserve">Bibliografia </w:t>
      </w:r>
      <w:r>
        <w:rPr>
          <w:rFonts w:ascii="Times New Roman" w:eastAsia="Times New Roman" w:hAnsi="Times New Roman" w:cs="Times New Roman"/>
        </w:rPr>
        <w:t>wytłuszczone. Czcionka Times New Roman, 12 pkt, interlinia 1,5. Źródła bibliograficzne zapisujemy w porządku alfabetycznym, bez dodatkowej numeracji, bez wcięcia pierwszego wiersza (drugi i kolejne wiersze każdej pozycji wcięte na głębokość 1,25).</w:t>
      </w:r>
    </w:p>
    <w:p w14:paraId="7682ADD7" w14:textId="77777777" w:rsidR="00EA3402" w:rsidRDefault="00EA3402">
      <w:pPr>
        <w:pStyle w:val="Normalny1"/>
        <w:jc w:val="both"/>
        <w:rPr>
          <w:rFonts w:ascii="Times New Roman" w:eastAsia="Times New Roman" w:hAnsi="Times New Roman" w:cs="Times New Roman"/>
        </w:rPr>
      </w:pPr>
    </w:p>
    <w:p w14:paraId="0E5415F5" w14:textId="77777777" w:rsidR="00EA3402" w:rsidRPr="000929FA" w:rsidRDefault="00D73416" w:rsidP="000677C7">
      <w:pPr>
        <w:pStyle w:val="Normalny1"/>
        <w:jc w:val="both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</w:rPr>
        <w:t xml:space="preserve">Uczulamy, by przyjąć jednolity zapis w całej bibliografii. Tytuły obcojęzyczne zapisujemy zgodnie z zasadami danego języka (np. ang. </w:t>
      </w:r>
      <w:r w:rsidRPr="000929FA">
        <w:rPr>
          <w:rFonts w:ascii="Times New Roman" w:eastAsia="Times New Roman" w:hAnsi="Times New Roman" w:cs="Times New Roman"/>
          <w:i/>
          <w:lang w:val="de-DE"/>
        </w:rPr>
        <w:t xml:space="preserve">Language </w:t>
      </w:r>
      <w:proofErr w:type="spellStart"/>
      <w:r w:rsidRPr="000929FA">
        <w:rPr>
          <w:rFonts w:ascii="Times New Roman" w:eastAsia="Times New Roman" w:hAnsi="Times New Roman" w:cs="Times New Roman"/>
          <w:i/>
          <w:lang w:val="de-DE"/>
        </w:rPr>
        <w:t>of</w:t>
      </w:r>
      <w:proofErr w:type="spellEnd"/>
      <w:r w:rsidRPr="000929FA">
        <w:rPr>
          <w:rFonts w:ascii="Times New Roman" w:eastAsia="Times New Roman" w:hAnsi="Times New Roman" w:cs="Times New Roman"/>
          <w:i/>
          <w:lang w:val="de-DE"/>
        </w:rPr>
        <w:t xml:space="preserve"> Sport in </w:t>
      </w:r>
      <w:proofErr w:type="spellStart"/>
      <w:r w:rsidRPr="000929FA">
        <w:rPr>
          <w:rFonts w:ascii="Times New Roman" w:eastAsia="Times New Roman" w:hAnsi="Times New Roman" w:cs="Times New Roman"/>
          <w:i/>
          <w:lang w:val="de-DE"/>
        </w:rPr>
        <w:t>the</w:t>
      </w:r>
      <w:proofErr w:type="spellEnd"/>
      <w:r w:rsidRPr="000929FA">
        <w:rPr>
          <w:rFonts w:ascii="Times New Roman" w:eastAsia="Times New Roman" w:hAnsi="Times New Roman" w:cs="Times New Roman"/>
          <w:i/>
          <w:lang w:val="de-DE"/>
        </w:rPr>
        <w:t xml:space="preserve"> World </w:t>
      </w:r>
      <w:proofErr w:type="spellStart"/>
      <w:r w:rsidRPr="000929FA">
        <w:rPr>
          <w:rFonts w:ascii="Times New Roman" w:eastAsia="Times New Roman" w:hAnsi="Times New Roman" w:cs="Times New Roman"/>
          <w:i/>
          <w:lang w:val="de-DE"/>
        </w:rPr>
        <w:t>of</w:t>
      </w:r>
      <w:proofErr w:type="spellEnd"/>
      <w:r w:rsidRPr="000929FA">
        <w:rPr>
          <w:rFonts w:ascii="Times New Roman" w:eastAsia="Times New Roman" w:hAnsi="Times New Roman" w:cs="Times New Roman"/>
          <w:i/>
          <w:lang w:val="de-DE"/>
        </w:rPr>
        <w:t xml:space="preserve"> Politics</w:t>
      </w:r>
      <w:r w:rsidRPr="000929FA">
        <w:rPr>
          <w:rFonts w:ascii="Times New Roman" w:eastAsia="Times New Roman" w:hAnsi="Times New Roman" w:cs="Times New Roman"/>
          <w:lang w:val="de-DE"/>
        </w:rPr>
        <w:t xml:space="preserve">, </w:t>
      </w:r>
      <w:proofErr w:type="spellStart"/>
      <w:r w:rsidRPr="000929FA">
        <w:rPr>
          <w:rFonts w:ascii="Times New Roman" w:eastAsia="Times New Roman" w:hAnsi="Times New Roman" w:cs="Times New Roman"/>
          <w:lang w:val="de-DE"/>
        </w:rPr>
        <w:t>niem</w:t>
      </w:r>
      <w:proofErr w:type="spellEnd"/>
      <w:r w:rsidRPr="000929FA">
        <w:rPr>
          <w:rFonts w:ascii="Times New Roman" w:eastAsia="Times New Roman" w:hAnsi="Times New Roman" w:cs="Times New Roman"/>
          <w:lang w:val="de-DE"/>
        </w:rPr>
        <w:t xml:space="preserve">. </w:t>
      </w:r>
      <w:r w:rsidRPr="000929FA">
        <w:rPr>
          <w:rFonts w:ascii="Times New Roman" w:eastAsia="Times New Roman" w:hAnsi="Times New Roman" w:cs="Times New Roman"/>
          <w:i/>
          <w:lang w:val="de-DE"/>
        </w:rPr>
        <w:t>Sprache und Fußball im Blickpunkt linguistischer Forschung</w:t>
      </w:r>
      <w:r w:rsidRPr="000929FA">
        <w:rPr>
          <w:rFonts w:ascii="Times New Roman" w:eastAsia="Times New Roman" w:hAnsi="Times New Roman" w:cs="Times New Roman"/>
          <w:lang w:val="de-DE"/>
        </w:rPr>
        <w:t>).</w:t>
      </w:r>
    </w:p>
    <w:p w14:paraId="4ADB0D6D" w14:textId="77777777" w:rsidR="00EA3402" w:rsidRPr="000929FA" w:rsidRDefault="00EA3402" w:rsidP="000677C7">
      <w:pPr>
        <w:pStyle w:val="Normalny1"/>
        <w:jc w:val="both"/>
        <w:rPr>
          <w:rFonts w:ascii="Times New Roman" w:eastAsia="Times New Roman" w:hAnsi="Times New Roman" w:cs="Times New Roman"/>
          <w:lang w:val="de-DE"/>
        </w:rPr>
      </w:pPr>
    </w:p>
    <w:p w14:paraId="509EFBFE" w14:textId="77777777" w:rsidR="00EA3402" w:rsidRDefault="00D73416" w:rsidP="000677C7">
      <w:pPr>
        <w:pStyle w:val="Normalny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Bibliografię zapisujemy w następujący sposób:</w:t>
      </w:r>
    </w:p>
    <w:p w14:paraId="7E36209A" w14:textId="77777777" w:rsidR="00EA3402" w:rsidRDefault="00EA3402" w:rsidP="000677C7">
      <w:pPr>
        <w:pStyle w:val="Normalny1"/>
        <w:jc w:val="both"/>
        <w:rPr>
          <w:rFonts w:ascii="Times New Roman" w:eastAsia="Times New Roman" w:hAnsi="Times New Roman" w:cs="Times New Roman"/>
        </w:rPr>
      </w:pPr>
    </w:p>
    <w:p w14:paraId="7D8DB245" w14:textId="77777777" w:rsidR="00EA3402" w:rsidRDefault="00D73416" w:rsidP="000677C7">
      <w:pPr>
        <w:pStyle w:val="Normalny1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a) Artykuł w czasopiśmie:</w:t>
      </w:r>
    </w:p>
    <w:p w14:paraId="3FFD0ADC" w14:textId="559D6825" w:rsidR="00EA3402" w:rsidRDefault="00D73416" w:rsidP="000677C7">
      <w:pPr>
        <w:pStyle w:val="Normalny1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Lipczuk</w:t>
      </w:r>
      <w:proofErr w:type="spellEnd"/>
      <w:r>
        <w:rPr>
          <w:rFonts w:ascii="Times New Roman" w:eastAsia="Times New Roman" w:hAnsi="Times New Roman" w:cs="Times New Roman"/>
        </w:rPr>
        <w:t>, R., 2016</w:t>
      </w:r>
      <w:r w:rsidR="00F11B48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Wyrazy pochodzenia obcego w polskim i niemieckim słownictwie sportowym, </w:t>
      </w:r>
      <w:r>
        <w:rPr>
          <w:rFonts w:ascii="Times New Roman" w:eastAsia="Times New Roman" w:hAnsi="Times New Roman" w:cs="Times New Roman"/>
          <w:i/>
        </w:rPr>
        <w:t>Język, komunikacja, informacja</w:t>
      </w:r>
      <w:r>
        <w:rPr>
          <w:rFonts w:ascii="Times New Roman" w:eastAsia="Times New Roman" w:hAnsi="Times New Roman" w:cs="Times New Roman"/>
        </w:rPr>
        <w:t>, t. 11, s. 46–54.</w:t>
      </w:r>
      <w:r w:rsidR="00F11B48">
        <w:rPr>
          <w:rFonts w:ascii="Times New Roman" w:eastAsia="Times New Roman" w:hAnsi="Times New Roman" w:cs="Times New Roman"/>
        </w:rPr>
        <w:t xml:space="preserve">  </w:t>
      </w:r>
    </w:p>
    <w:p w14:paraId="69967542" w14:textId="77777777" w:rsidR="00EA3402" w:rsidRDefault="00EA3402" w:rsidP="000677C7">
      <w:pPr>
        <w:pStyle w:val="Normalny1"/>
        <w:jc w:val="both"/>
        <w:rPr>
          <w:rFonts w:ascii="Times New Roman" w:eastAsia="Times New Roman" w:hAnsi="Times New Roman" w:cs="Times New Roman"/>
        </w:rPr>
      </w:pPr>
    </w:p>
    <w:p w14:paraId="4C1D4EED" w14:textId="77777777" w:rsidR="00EA3402" w:rsidRDefault="00D73416" w:rsidP="000677C7">
      <w:pPr>
        <w:pStyle w:val="Normalny1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b) Książka jednego autora:</w:t>
      </w:r>
    </w:p>
    <w:p w14:paraId="1B69ADCC" w14:textId="653B47B0" w:rsidR="00EA3402" w:rsidRDefault="00D73416" w:rsidP="000677C7">
      <w:pPr>
        <w:pStyle w:val="Normalny1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Odżyński</w:t>
      </w:r>
      <w:proofErr w:type="spellEnd"/>
      <w:r>
        <w:rPr>
          <w:rFonts w:ascii="Times New Roman" w:eastAsia="Times New Roman" w:hAnsi="Times New Roman" w:cs="Times New Roman"/>
        </w:rPr>
        <w:t>, J., 1970</w:t>
      </w:r>
      <w:r w:rsidR="00F11B48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Polskie współczesne słownictwo sportowe</w:t>
      </w:r>
      <w:r>
        <w:rPr>
          <w:rFonts w:ascii="Times New Roman" w:eastAsia="Times New Roman" w:hAnsi="Times New Roman" w:cs="Times New Roman"/>
        </w:rPr>
        <w:t>, Wrocław: Wydawnictwo Polskiej Akademii Nauk.</w:t>
      </w:r>
    </w:p>
    <w:p w14:paraId="2E3A25BF" w14:textId="07C6DF11" w:rsidR="004762ED" w:rsidRDefault="004762ED" w:rsidP="000677C7">
      <w:pPr>
        <w:pStyle w:val="Normalny1"/>
        <w:jc w:val="both"/>
        <w:rPr>
          <w:rFonts w:ascii="Times New Roman" w:eastAsia="Times New Roman" w:hAnsi="Times New Roman" w:cs="Times New Roman"/>
        </w:rPr>
      </w:pPr>
    </w:p>
    <w:p w14:paraId="73683802" w14:textId="77777777" w:rsidR="004762ED" w:rsidRDefault="004762ED" w:rsidP="000677C7">
      <w:pPr>
        <w:pStyle w:val="Normalny1"/>
        <w:jc w:val="both"/>
        <w:rPr>
          <w:rFonts w:ascii="Times New Roman" w:eastAsia="Times New Roman" w:hAnsi="Times New Roman" w:cs="Times New Roman"/>
        </w:rPr>
      </w:pPr>
    </w:p>
    <w:p w14:paraId="403D1A77" w14:textId="77777777" w:rsidR="00EA3402" w:rsidRDefault="00D73416">
      <w:pPr>
        <w:pStyle w:val="Normalny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c) Monografia lub praca zbiorowa pod redakcją:</w:t>
      </w:r>
    </w:p>
    <w:p w14:paraId="032D1948" w14:textId="77777777" w:rsidR="00EA3402" w:rsidRDefault="00D73416">
      <w:pPr>
        <w:pStyle w:val="Normalny1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</w:rPr>
        <w:t xml:space="preserve">Taborek, J., Tworek, A., Zieliński, L., (red.), 2012. </w:t>
      </w:r>
      <w:r w:rsidRPr="000929FA">
        <w:rPr>
          <w:rFonts w:ascii="Times New Roman" w:eastAsia="Times New Roman" w:hAnsi="Times New Roman" w:cs="Times New Roman"/>
          <w:i/>
          <w:lang w:val="de-DE"/>
        </w:rPr>
        <w:t>Sprache und Fußball im Blickpunkt linguistischer Forschung</w:t>
      </w:r>
      <w:r w:rsidRPr="000929FA">
        <w:rPr>
          <w:rFonts w:ascii="Times New Roman" w:eastAsia="Times New Roman" w:hAnsi="Times New Roman" w:cs="Times New Roman"/>
          <w:lang w:val="de-DE"/>
        </w:rPr>
        <w:t xml:space="preserve">, Hamburg: Verlag Dr. </w:t>
      </w:r>
      <w:proofErr w:type="spellStart"/>
      <w:r w:rsidRPr="000929FA">
        <w:rPr>
          <w:rFonts w:ascii="Times New Roman" w:eastAsia="Times New Roman" w:hAnsi="Times New Roman" w:cs="Times New Roman"/>
          <w:lang w:val="de-DE"/>
        </w:rPr>
        <w:t>Kovač</w:t>
      </w:r>
      <w:proofErr w:type="spellEnd"/>
      <w:r w:rsidRPr="000929FA">
        <w:rPr>
          <w:rFonts w:ascii="Times New Roman" w:eastAsia="Times New Roman" w:hAnsi="Times New Roman" w:cs="Times New Roman"/>
          <w:lang w:val="de-DE"/>
        </w:rPr>
        <w:t>.</w:t>
      </w:r>
    </w:p>
    <w:p w14:paraId="5F80C961" w14:textId="77777777" w:rsidR="00EA3402" w:rsidRDefault="00D73416" w:rsidP="000677C7">
      <w:pPr>
        <w:pStyle w:val="Normalny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d) Publikacje, raporty wydane przez instytucje rządowe, organizacje, firmy (brak autora):</w:t>
      </w:r>
    </w:p>
    <w:p w14:paraId="6ABA72DD" w14:textId="77777777" w:rsidR="00EA3402" w:rsidRDefault="00D73416" w:rsidP="000677C7">
      <w:pPr>
        <w:pStyle w:val="Normalny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Ministerstwo Sportu, 2016. </w:t>
      </w:r>
      <w:r>
        <w:rPr>
          <w:rFonts w:ascii="Times New Roman" w:eastAsia="Times New Roman" w:hAnsi="Times New Roman" w:cs="Times New Roman"/>
          <w:i/>
        </w:rPr>
        <w:t>Analiza działalności polskich związków sportowych w sportach olimpijskich: Raport końcowy z badania ewaluacyjnego</w:t>
      </w:r>
      <w:r>
        <w:rPr>
          <w:rFonts w:ascii="Times New Roman" w:eastAsia="Times New Roman" w:hAnsi="Times New Roman" w:cs="Times New Roman"/>
        </w:rPr>
        <w:t>, Warszawa: Fundacja IDEA Rozwoju.</w:t>
      </w:r>
    </w:p>
    <w:p w14:paraId="0DD58651" w14:textId="77777777" w:rsidR="00EA3402" w:rsidRDefault="00D73416" w:rsidP="000677C7">
      <w:pPr>
        <w:pStyle w:val="Normalny1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e) Rozdział w pracy zbiorowej:</w:t>
      </w:r>
    </w:p>
    <w:p w14:paraId="538E98D5" w14:textId="6FD011CA" w:rsidR="00EA3402" w:rsidRDefault="00D73416" w:rsidP="000677C7">
      <w:pPr>
        <w:pStyle w:val="Normalny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Dudek, D., 2011. Pojęcie sportu w polskiej tradycj</w:t>
      </w:r>
      <w:r w:rsidR="00A33323">
        <w:rPr>
          <w:rFonts w:ascii="Times New Roman" w:eastAsia="Times New Roman" w:hAnsi="Times New Roman" w:cs="Times New Roman"/>
        </w:rPr>
        <w:t>i terminologicznej do 1914 r. W: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Z wybranych zagadnień metodologii i organizacji kultury fizycznej oraz rehabilitacji i turystyki w Polsce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Dżereń</w:t>
      </w:r>
      <w:proofErr w:type="spellEnd"/>
      <w:r>
        <w:rPr>
          <w:rFonts w:ascii="Times New Roman" w:eastAsia="Times New Roman" w:hAnsi="Times New Roman" w:cs="Times New Roman"/>
        </w:rPr>
        <w:t>, J. (red.). Płock: Szkoła Wyższa im. Pawła Włodkowica, s. 55–81.</w:t>
      </w:r>
    </w:p>
    <w:p w14:paraId="208A0131" w14:textId="77777777" w:rsidR="00EA3402" w:rsidRDefault="00D73416" w:rsidP="000677C7">
      <w:pPr>
        <w:pStyle w:val="Normalny1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f) Publikacje tego samego autora (od najstarszej do najnowszej daty publikacji):</w:t>
      </w:r>
    </w:p>
    <w:p w14:paraId="695C7829" w14:textId="77777777" w:rsidR="00EA3402" w:rsidRDefault="00D73416" w:rsidP="000677C7">
      <w:pPr>
        <w:pStyle w:val="Normalny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Lipoński, W., 2002. </w:t>
      </w:r>
      <w:r>
        <w:rPr>
          <w:rFonts w:ascii="Times New Roman" w:eastAsia="Times New Roman" w:hAnsi="Times New Roman" w:cs="Times New Roman"/>
          <w:i/>
        </w:rPr>
        <w:t>Sport</w:t>
      </w:r>
      <w:r>
        <w:rPr>
          <w:rFonts w:ascii="Times New Roman" w:eastAsia="Times New Roman" w:hAnsi="Times New Roman" w:cs="Times New Roman"/>
        </w:rPr>
        <w:t>, Poznań: PAN Biblioteka Kórnicka, Instytut Historii Uniwersytetu im. Adama Mickiewicza w Poznaniu.</w:t>
      </w:r>
    </w:p>
    <w:p w14:paraId="1B7AA20D" w14:textId="77777777" w:rsidR="00EA3402" w:rsidRDefault="00D73416" w:rsidP="000677C7">
      <w:pPr>
        <w:pStyle w:val="Normalny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Lipoński, W., 2004. </w:t>
      </w:r>
      <w:proofErr w:type="spellStart"/>
      <w:r>
        <w:rPr>
          <w:rFonts w:ascii="Times New Roman" w:eastAsia="Times New Roman" w:hAnsi="Times New Roman" w:cs="Times New Roman"/>
          <w:i/>
        </w:rPr>
        <w:t>Rochwist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i palant: studium etnologiczne dawnych polskich sportów i gier ruchowych na tle tradycji europejskiej</w:t>
      </w:r>
      <w:r>
        <w:rPr>
          <w:rFonts w:ascii="Times New Roman" w:eastAsia="Times New Roman" w:hAnsi="Times New Roman" w:cs="Times New Roman"/>
        </w:rPr>
        <w:t>, Poznań: Akademia Wychowania Fizycznego im. Eugeniusza Piaseckiego w Poznaniu.</w:t>
      </w:r>
    </w:p>
    <w:p w14:paraId="4AA78871" w14:textId="77777777" w:rsidR="00EA3402" w:rsidRDefault="00D73416" w:rsidP="000677C7">
      <w:pPr>
        <w:pStyle w:val="Normalny1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g) Publikacje tego samego autora wydane w tym samym roku:</w:t>
      </w:r>
    </w:p>
    <w:p w14:paraId="182A27FA" w14:textId="77777777" w:rsidR="00EA3402" w:rsidRPr="000929FA" w:rsidRDefault="00D73416" w:rsidP="000677C7">
      <w:pPr>
        <w:pStyle w:val="Normalny1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 xml:space="preserve">Lipoński, W., 2004a. </w:t>
      </w:r>
      <w:proofErr w:type="spellStart"/>
      <w:r>
        <w:rPr>
          <w:rFonts w:ascii="Times New Roman" w:eastAsia="Times New Roman" w:hAnsi="Times New Roman" w:cs="Times New Roman"/>
          <w:i/>
        </w:rPr>
        <w:t>Rochwist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i palant. Studium etnologiczne dawnych polskich sportów i gier ruchowych na tle tradycji europejskiej</w:t>
      </w:r>
      <w:r>
        <w:rPr>
          <w:rFonts w:ascii="Times New Roman" w:eastAsia="Times New Roman" w:hAnsi="Times New Roman" w:cs="Times New Roman"/>
        </w:rPr>
        <w:t xml:space="preserve">, Poznań: Akademia Wychowania Fizycznego im. </w:t>
      </w:r>
      <w:proofErr w:type="spellStart"/>
      <w:r w:rsidRPr="000929FA">
        <w:rPr>
          <w:rFonts w:ascii="Times New Roman" w:eastAsia="Times New Roman" w:hAnsi="Times New Roman" w:cs="Times New Roman"/>
          <w:lang w:val="en-US"/>
        </w:rPr>
        <w:t>Eugeniusza</w:t>
      </w:r>
      <w:proofErr w:type="spellEnd"/>
      <w:r w:rsidRPr="000929F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929FA">
        <w:rPr>
          <w:rFonts w:ascii="Times New Roman" w:eastAsia="Times New Roman" w:hAnsi="Times New Roman" w:cs="Times New Roman"/>
          <w:lang w:val="en-US"/>
        </w:rPr>
        <w:t>Pisackiego</w:t>
      </w:r>
      <w:proofErr w:type="spellEnd"/>
      <w:r w:rsidRPr="000929FA">
        <w:rPr>
          <w:rFonts w:ascii="Times New Roman" w:eastAsia="Times New Roman" w:hAnsi="Times New Roman" w:cs="Times New Roman"/>
          <w:lang w:val="en-US"/>
        </w:rPr>
        <w:t xml:space="preserve"> w </w:t>
      </w:r>
      <w:proofErr w:type="spellStart"/>
      <w:r w:rsidRPr="000929FA">
        <w:rPr>
          <w:rFonts w:ascii="Times New Roman" w:eastAsia="Times New Roman" w:hAnsi="Times New Roman" w:cs="Times New Roman"/>
          <w:lang w:val="en-US"/>
        </w:rPr>
        <w:t>Poznaniu</w:t>
      </w:r>
      <w:proofErr w:type="spellEnd"/>
      <w:r w:rsidRPr="000929FA">
        <w:rPr>
          <w:rFonts w:ascii="Times New Roman" w:eastAsia="Times New Roman" w:hAnsi="Times New Roman" w:cs="Times New Roman"/>
          <w:lang w:val="en-US"/>
        </w:rPr>
        <w:t>.</w:t>
      </w:r>
    </w:p>
    <w:p w14:paraId="244C5BE4" w14:textId="77777777" w:rsidR="00EA3402" w:rsidRDefault="00D73416" w:rsidP="000677C7">
      <w:pPr>
        <w:pStyle w:val="Normalny1"/>
        <w:jc w:val="both"/>
        <w:rPr>
          <w:rFonts w:ascii="Times New Roman" w:eastAsia="Times New Roman" w:hAnsi="Times New Roman" w:cs="Times New Roman"/>
        </w:rPr>
      </w:pPr>
      <w:proofErr w:type="spellStart"/>
      <w:r w:rsidRPr="000929FA">
        <w:rPr>
          <w:rFonts w:ascii="Times New Roman" w:eastAsia="Times New Roman" w:hAnsi="Times New Roman" w:cs="Times New Roman"/>
          <w:lang w:val="en-US"/>
        </w:rPr>
        <w:t>Lipoński</w:t>
      </w:r>
      <w:proofErr w:type="spellEnd"/>
      <w:r w:rsidRPr="000929FA">
        <w:rPr>
          <w:rFonts w:ascii="Times New Roman" w:eastAsia="Times New Roman" w:hAnsi="Times New Roman" w:cs="Times New Roman"/>
          <w:lang w:val="en-US"/>
        </w:rPr>
        <w:t>, W., 2004b. Sport</w:t>
      </w:r>
      <w:r w:rsidR="00B251E4">
        <w:rPr>
          <w:rFonts w:ascii="Times New Roman" w:eastAsia="Times New Roman" w:hAnsi="Times New Roman" w:cs="Times New Roman"/>
          <w:lang w:val="en-US"/>
        </w:rPr>
        <w:t>: History, tradition and nation. W:</w:t>
      </w:r>
      <w:r w:rsidRPr="000929FA">
        <w:rPr>
          <w:rFonts w:ascii="Times New Roman" w:eastAsia="Times New Roman" w:hAnsi="Times New Roman" w:cs="Times New Roman"/>
          <w:lang w:val="en-US"/>
        </w:rPr>
        <w:t xml:space="preserve"> </w:t>
      </w:r>
      <w:r w:rsidRPr="000929FA">
        <w:rPr>
          <w:rFonts w:ascii="Times New Roman" w:eastAsia="Times New Roman" w:hAnsi="Times New Roman" w:cs="Times New Roman"/>
          <w:i/>
          <w:lang w:val="en-US"/>
        </w:rPr>
        <w:t>Between two cultures: Poland and Britain</w:t>
      </w:r>
      <w:r w:rsidRPr="000929FA">
        <w:rPr>
          <w:rFonts w:ascii="Times New Roman" w:eastAsia="Times New Roman" w:hAnsi="Times New Roman" w:cs="Times New Roman"/>
          <w:lang w:val="en-US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Poznań: The British </w:t>
      </w:r>
      <w:proofErr w:type="spellStart"/>
      <w:r>
        <w:rPr>
          <w:rFonts w:ascii="Times New Roman" w:eastAsia="Times New Roman" w:hAnsi="Times New Roman" w:cs="Times New Roman"/>
        </w:rPr>
        <w:t>Council</w:t>
      </w:r>
      <w:proofErr w:type="spellEnd"/>
      <w:r>
        <w:rPr>
          <w:rFonts w:ascii="Times New Roman" w:eastAsia="Times New Roman" w:hAnsi="Times New Roman" w:cs="Times New Roman"/>
        </w:rPr>
        <w:t>, s. 217–232.</w:t>
      </w:r>
    </w:p>
    <w:p w14:paraId="206E0AE7" w14:textId="77777777" w:rsidR="00EA3402" w:rsidRDefault="00D73416" w:rsidP="000677C7">
      <w:pPr>
        <w:pStyle w:val="Normalny1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h) Artykuł w gazecie:</w:t>
      </w:r>
    </w:p>
    <w:p w14:paraId="38A507ED" w14:textId="77777777" w:rsidR="00EA3402" w:rsidRDefault="00D73416" w:rsidP="000677C7">
      <w:pPr>
        <w:pStyle w:val="Normalny1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Cinkowski</w:t>
      </w:r>
      <w:proofErr w:type="spellEnd"/>
      <w:r>
        <w:rPr>
          <w:rFonts w:ascii="Times New Roman" w:eastAsia="Times New Roman" w:hAnsi="Times New Roman" w:cs="Times New Roman"/>
        </w:rPr>
        <w:t xml:space="preserve">, K., 2020. </w:t>
      </w:r>
      <w:proofErr w:type="spellStart"/>
      <w:r>
        <w:rPr>
          <w:rFonts w:ascii="Times New Roman" w:eastAsia="Times New Roman" w:hAnsi="Times New Roman" w:cs="Times New Roman"/>
        </w:rPr>
        <w:t>Rune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Holta</w:t>
      </w:r>
      <w:proofErr w:type="spellEnd"/>
      <w:r>
        <w:rPr>
          <w:rFonts w:ascii="Times New Roman" w:eastAsia="Times New Roman" w:hAnsi="Times New Roman" w:cs="Times New Roman"/>
        </w:rPr>
        <w:t xml:space="preserve"> ukarany! </w:t>
      </w:r>
      <w:r>
        <w:rPr>
          <w:rFonts w:ascii="Times New Roman" w:eastAsia="Times New Roman" w:hAnsi="Times New Roman" w:cs="Times New Roman"/>
          <w:i/>
        </w:rPr>
        <w:t>Tygodnik żużlowy</w:t>
      </w:r>
      <w:r>
        <w:rPr>
          <w:rFonts w:ascii="Times New Roman" w:eastAsia="Times New Roman" w:hAnsi="Times New Roman" w:cs="Times New Roman"/>
        </w:rPr>
        <w:t>, nr 34 (1553) 23.08.2020, s. 7.</w:t>
      </w:r>
    </w:p>
    <w:p w14:paraId="2E2DD7EE" w14:textId="77777777" w:rsidR="00EA3402" w:rsidRDefault="00D73416" w:rsidP="000677C7">
      <w:pPr>
        <w:pStyle w:val="Normalny1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i) Artykuł w gazecie dostępny online:</w:t>
      </w:r>
    </w:p>
    <w:p w14:paraId="2FC18E38" w14:textId="77777777" w:rsidR="00EA3402" w:rsidRDefault="00D73416" w:rsidP="000677C7">
      <w:pPr>
        <w:pStyle w:val="Normalny1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Gębicz</w:t>
      </w:r>
      <w:proofErr w:type="spellEnd"/>
      <w:r>
        <w:rPr>
          <w:rFonts w:ascii="Times New Roman" w:eastAsia="Times New Roman" w:hAnsi="Times New Roman" w:cs="Times New Roman"/>
        </w:rPr>
        <w:t xml:space="preserve">, B., 2020. Czy tenis da się zaszczepić? </w:t>
      </w:r>
      <w:r>
        <w:rPr>
          <w:rFonts w:ascii="Times New Roman" w:eastAsia="Times New Roman" w:hAnsi="Times New Roman" w:cs="Times New Roman"/>
          <w:i/>
        </w:rPr>
        <w:t>Przegląd sportowy</w:t>
      </w:r>
      <w:r>
        <w:rPr>
          <w:rFonts w:ascii="Times New Roman" w:eastAsia="Times New Roman" w:hAnsi="Times New Roman" w:cs="Times New Roman"/>
        </w:rPr>
        <w:t xml:space="preserve"> [online]: &lt;www.przegladsportowy.pl/tenis/koronawirus-a-tenis-jaki-wyplyw-bedzie-miala-wynaleziona-szczepionka-felieton/n3z3qrl&gt; [12.11.2020].</w:t>
      </w:r>
    </w:p>
    <w:sectPr w:rsidR="00EA3402" w:rsidSect="00EA340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9E3"/>
    <w:multiLevelType w:val="multilevel"/>
    <w:tmpl w:val="D8D87F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02072D3"/>
    <w:multiLevelType w:val="multilevel"/>
    <w:tmpl w:val="B97E97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02"/>
    <w:rsid w:val="00021276"/>
    <w:rsid w:val="000677C7"/>
    <w:rsid w:val="000929FA"/>
    <w:rsid w:val="00175FE2"/>
    <w:rsid w:val="001833DE"/>
    <w:rsid w:val="00274926"/>
    <w:rsid w:val="00332A8A"/>
    <w:rsid w:val="00345CCC"/>
    <w:rsid w:val="003D4444"/>
    <w:rsid w:val="003F72E5"/>
    <w:rsid w:val="00453AC3"/>
    <w:rsid w:val="004762ED"/>
    <w:rsid w:val="00553063"/>
    <w:rsid w:val="005644FF"/>
    <w:rsid w:val="00581A9A"/>
    <w:rsid w:val="005A4CEA"/>
    <w:rsid w:val="005B720B"/>
    <w:rsid w:val="006756DF"/>
    <w:rsid w:val="006F4331"/>
    <w:rsid w:val="00731B56"/>
    <w:rsid w:val="007E5BBE"/>
    <w:rsid w:val="00866805"/>
    <w:rsid w:val="00907688"/>
    <w:rsid w:val="00A014F2"/>
    <w:rsid w:val="00A307DD"/>
    <w:rsid w:val="00A33323"/>
    <w:rsid w:val="00B251E4"/>
    <w:rsid w:val="00C53BA9"/>
    <w:rsid w:val="00CC7649"/>
    <w:rsid w:val="00D16AD5"/>
    <w:rsid w:val="00D73416"/>
    <w:rsid w:val="00DC53E8"/>
    <w:rsid w:val="00E33BD6"/>
    <w:rsid w:val="00E938FC"/>
    <w:rsid w:val="00EA226E"/>
    <w:rsid w:val="00EA3402"/>
    <w:rsid w:val="00F11B48"/>
    <w:rsid w:val="00F23FC6"/>
    <w:rsid w:val="00F5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2A42"/>
  <w15:docId w15:val="{906ED8EB-9258-4551-9F5A-6FDB459D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649"/>
  </w:style>
  <w:style w:type="paragraph" w:styleId="Nagwek1">
    <w:name w:val="heading 1"/>
    <w:basedOn w:val="Normalny1"/>
    <w:next w:val="Normalny1"/>
    <w:rsid w:val="00EA340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EA340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EA340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EA340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EA340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EA340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A3402"/>
  </w:style>
  <w:style w:type="table" w:customStyle="1" w:styleId="TableNormal">
    <w:name w:val="Table Normal"/>
    <w:rsid w:val="00EA34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EA3402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EA3402"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22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22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22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22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22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2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shuaia.pl/translitera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6257</Characters>
  <Application>Microsoft Office Word</Application>
  <DocSecurity>0</DocSecurity>
  <Lines>52</Lines>
  <Paragraphs>14</Paragraphs>
  <ScaleCrop>false</ScaleCrop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Emilia Pankanin (pankanine)</cp:lastModifiedBy>
  <cp:revision>2</cp:revision>
  <dcterms:created xsi:type="dcterms:W3CDTF">2023-06-01T19:53:00Z</dcterms:created>
  <dcterms:modified xsi:type="dcterms:W3CDTF">2023-06-01T19:53:00Z</dcterms:modified>
</cp:coreProperties>
</file>